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1CB48284" w14:textId="76581EFB" w:rsidR="0031248D" w:rsidRPr="0031248D" w:rsidRDefault="0031248D" w:rsidP="0031248D">
      <w:pPr>
        <w:pStyle w:val="Web"/>
        <w:shd w:val="clear" w:color="auto" w:fill="FFFFFF" w:themeFill="background1"/>
        <w:spacing w:before="0" w:beforeAutospacing="0" w:after="0" w:afterAutospacing="0"/>
        <w:jc w:val="right"/>
        <w:rPr>
          <w:rFonts w:ascii="Calibri" w:hAnsi="Calibri" w:cs="Calibri"/>
        </w:rPr>
      </w:pPr>
      <w:r w:rsidRPr="0031248D">
        <w:rPr>
          <w:rFonts w:ascii="Calibri" w:hAnsi="Calibri" w:cs="Calibri"/>
        </w:rPr>
        <w:t xml:space="preserve">Αθήνα, </w:t>
      </w:r>
      <w:r w:rsidR="0050347A" w:rsidRPr="00B85615">
        <w:rPr>
          <w:rFonts w:ascii="Calibri" w:hAnsi="Calibri" w:cs="Calibri"/>
        </w:rPr>
        <w:t>11</w:t>
      </w:r>
      <w:r w:rsidRPr="0031248D">
        <w:rPr>
          <w:rFonts w:ascii="Calibri" w:hAnsi="Calibri" w:cs="Calibri"/>
        </w:rPr>
        <w:t xml:space="preserve"> </w:t>
      </w:r>
      <w:r w:rsidR="0050347A">
        <w:rPr>
          <w:rFonts w:ascii="Calibri" w:hAnsi="Calibri" w:cs="Calibri"/>
        </w:rPr>
        <w:t>Οκτωβρίου</w:t>
      </w:r>
      <w:r w:rsidRPr="0031248D">
        <w:rPr>
          <w:rFonts w:ascii="Calibri" w:hAnsi="Calibri" w:cs="Calibri"/>
        </w:rPr>
        <w:t xml:space="preserve"> 2021</w:t>
      </w:r>
    </w:p>
    <w:p w14:paraId="1961C66D" w14:textId="3219AF27" w:rsidR="0031248D" w:rsidRDefault="0031248D"/>
    <w:p w14:paraId="1E613CEB" w14:textId="77777777" w:rsidR="000638CD" w:rsidRDefault="000638CD"/>
    <w:p w14:paraId="04949B04" w14:textId="75B86953" w:rsidR="00B85615" w:rsidRPr="009A7340" w:rsidRDefault="00B85615" w:rsidP="00AE47AA">
      <w:pPr>
        <w:spacing w:line="240" w:lineRule="auto"/>
        <w:jc w:val="center"/>
        <w:rPr>
          <w:rFonts w:cstheme="minorHAnsi"/>
          <w:b/>
          <w:sz w:val="24"/>
          <w:szCs w:val="24"/>
        </w:rPr>
      </w:pPr>
      <w:r w:rsidRPr="009A7340">
        <w:rPr>
          <w:rFonts w:cstheme="minorHAnsi"/>
          <w:b/>
          <w:sz w:val="24"/>
          <w:szCs w:val="24"/>
        </w:rPr>
        <w:t xml:space="preserve">Απάντηση Υπουργού Πολιτισμού και Αθλητισμού Λίνας </w:t>
      </w:r>
      <w:proofErr w:type="spellStart"/>
      <w:r w:rsidRPr="009A7340">
        <w:rPr>
          <w:rFonts w:cstheme="minorHAnsi"/>
          <w:b/>
          <w:sz w:val="24"/>
          <w:szCs w:val="24"/>
        </w:rPr>
        <w:t>Μενδώνη</w:t>
      </w:r>
      <w:proofErr w:type="spellEnd"/>
      <w:r w:rsidRPr="009A7340">
        <w:rPr>
          <w:rFonts w:cstheme="minorHAnsi"/>
          <w:b/>
          <w:sz w:val="24"/>
          <w:szCs w:val="24"/>
        </w:rPr>
        <w:t xml:space="preserve"> σε</w:t>
      </w:r>
      <w:r w:rsidR="00AE47AA" w:rsidRPr="009A7340">
        <w:rPr>
          <w:rFonts w:cstheme="minorHAnsi"/>
          <w:b/>
          <w:sz w:val="24"/>
          <w:szCs w:val="24"/>
        </w:rPr>
        <w:t xml:space="preserve"> </w:t>
      </w:r>
      <w:r w:rsidRPr="009A7340">
        <w:rPr>
          <w:rFonts w:cstheme="minorHAnsi"/>
          <w:b/>
          <w:sz w:val="24"/>
          <w:szCs w:val="24"/>
        </w:rPr>
        <w:t>Επίκαιρη ερώτηση του Βουλευτή του ΜέΡΑ25</w:t>
      </w:r>
      <w:r w:rsidR="00AE47AA" w:rsidRPr="009A7340">
        <w:rPr>
          <w:rFonts w:cstheme="minorHAnsi"/>
          <w:b/>
          <w:sz w:val="24"/>
          <w:szCs w:val="24"/>
        </w:rPr>
        <w:t xml:space="preserve"> </w:t>
      </w:r>
      <w:proofErr w:type="spellStart"/>
      <w:r w:rsidRPr="009A7340">
        <w:rPr>
          <w:rFonts w:cstheme="minorHAnsi"/>
          <w:b/>
          <w:sz w:val="24"/>
          <w:szCs w:val="24"/>
        </w:rPr>
        <w:t>Κρίτωνα</w:t>
      </w:r>
      <w:proofErr w:type="spellEnd"/>
      <w:r w:rsidRPr="009A7340">
        <w:rPr>
          <w:rFonts w:cstheme="minorHAnsi"/>
          <w:b/>
          <w:sz w:val="24"/>
          <w:szCs w:val="24"/>
        </w:rPr>
        <w:t xml:space="preserve"> Αρσένη,</w:t>
      </w:r>
      <w:r w:rsidR="00AE47AA" w:rsidRPr="009A7340">
        <w:rPr>
          <w:rFonts w:cstheme="minorHAnsi"/>
          <w:b/>
          <w:sz w:val="24"/>
          <w:szCs w:val="24"/>
        </w:rPr>
        <w:t xml:space="preserve"> </w:t>
      </w:r>
      <w:r w:rsidRPr="009A7340">
        <w:rPr>
          <w:rFonts w:cstheme="minorHAnsi"/>
          <w:b/>
          <w:sz w:val="24"/>
          <w:szCs w:val="24"/>
        </w:rPr>
        <w:t>με</w:t>
      </w:r>
      <w:r w:rsidR="00AE47AA" w:rsidRPr="009A7340">
        <w:rPr>
          <w:rFonts w:cstheme="minorHAnsi"/>
          <w:b/>
          <w:sz w:val="24"/>
          <w:szCs w:val="24"/>
        </w:rPr>
        <w:t xml:space="preserve"> </w:t>
      </w:r>
      <w:r w:rsidRPr="009A7340">
        <w:rPr>
          <w:rFonts w:cstheme="minorHAnsi"/>
          <w:b/>
          <w:sz w:val="24"/>
          <w:szCs w:val="24"/>
        </w:rPr>
        <w:t>θέμα: «</w:t>
      </w:r>
      <w:r w:rsidR="00AA736B" w:rsidRPr="009A7340">
        <w:rPr>
          <w:rFonts w:cstheme="minorHAnsi"/>
          <w:b/>
          <w:sz w:val="24"/>
          <w:szCs w:val="24"/>
        </w:rPr>
        <w:t xml:space="preserve">Αναχρονιστικός Αποκλεισμός </w:t>
      </w:r>
      <w:r w:rsidR="00AE47AA" w:rsidRPr="009A7340">
        <w:rPr>
          <w:rFonts w:cstheme="minorHAnsi"/>
          <w:b/>
          <w:sz w:val="24"/>
          <w:szCs w:val="24"/>
        </w:rPr>
        <w:t>Επιστημονικ</w:t>
      </w:r>
      <w:r w:rsidR="00AA736B" w:rsidRPr="009A7340">
        <w:rPr>
          <w:rFonts w:cstheme="minorHAnsi"/>
          <w:b/>
          <w:sz w:val="24"/>
          <w:szCs w:val="24"/>
        </w:rPr>
        <w:t>ού</w:t>
      </w:r>
      <w:r w:rsidR="00AE47AA" w:rsidRPr="009A7340">
        <w:rPr>
          <w:rFonts w:cstheme="minorHAnsi"/>
          <w:b/>
          <w:sz w:val="24"/>
          <w:szCs w:val="24"/>
        </w:rPr>
        <w:t xml:space="preserve"> Φορέα Πολιτισμού των Βλάχων</w:t>
      </w:r>
      <w:r w:rsidR="00AA736B" w:rsidRPr="009A7340">
        <w:rPr>
          <w:rFonts w:cstheme="minorHAnsi"/>
          <w:b/>
          <w:sz w:val="24"/>
          <w:szCs w:val="24"/>
        </w:rPr>
        <w:t xml:space="preserve"> από το ΥΠΠΟΑ</w:t>
      </w:r>
      <w:r w:rsidRPr="009A7340">
        <w:rPr>
          <w:rFonts w:cstheme="minorHAnsi"/>
          <w:b/>
          <w:sz w:val="24"/>
          <w:szCs w:val="24"/>
        </w:rPr>
        <w:t>»</w:t>
      </w:r>
    </w:p>
    <w:p w14:paraId="7EA42092" w14:textId="79828103" w:rsidR="00AE47AA" w:rsidRPr="009A7340" w:rsidRDefault="00AE47AA" w:rsidP="00AE47AA">
      <w:pPr>
        <w:spacing w:line="240" w:lineRule="auto"/>
        <w:jc w:val="center"/>
        <w:rPr>
          <w:rFonts w:cstheme="minorHAnsi"/>
          <w:b/>
          <w:sz w:val="24"/>
          <w:szCs w:val="24"/>
        </w:rPr>
      </w:pPr>
    </w:p>
    <w:p w14:paraId="5A0D3DA7" w14:textId="09A57132" w:rsidR="00AE47AA" w:rsidRPr="009A7340" w:rsidRDefault="00AE47AA"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 xml:space="preserve">Απάντηση της Υπουργού Πολιτισμού και Αθλητισμού Λίνας </w:t>
      </w:r>
      <w:proofErr w:type="spellStart"/>
      <w:r w:rsidRPr="009A7340">
        <w:rPr>
          <w:rFonts w:ascii="Calibri" w:eastAsia="Times New Roman" w:hAnsi="Calibri" w:cs="Calibri"/>
          <w:sz w:val="24"/>
          <w:szCs w:val="24"/>
          <w:lang w:eastAsia="el-GR"/>
        </w:rPr>
        <w:t>Μενδώνη</w:t>
      </w:r>
      <w:proofErr w:type="spellEnd"/>
      <w:r w:rsidRPr="009A7340">
        <w:rPr>
          <w:rFonts w:ascii="Calibri" w:eastAsia="Times New Roman" w:hAnsi="Calibri" w:cs="Calibri"/>
          <w:sz w:val="24"/>
          <w:szCs w:val="24"/>
          <w:lang w:eastAsia="el-GR"/>
        </w:rPr>
        <w:t xml:space="preserve">, στην υπ’ </w:t>
      </w:r>
      <w:proofErr w:type="spellStart"/>
      <w:r w:rsidRPr="009A7340">
        <w:rPr>
          <w:rFonts w:ascii="Calibri" w:eastAsia="Times New Roman" w:hAnsi="Calibri" w:cs="Calibri"/>
          <w:sz w:val="24"/>
          <w:szCs w:val="24"/>
          <w:lang w:eastAsia="el-GR"/>
        </w:rPr>
        <w:t>αριθμ</w:t>
      </w:r>
      <w:proofErr w:type="spellEnd"/>
      <w:r w:rsidRPr="009A7340">
        <w:rPr>
          <w:rFonts w:ascii="Calibri" w:eastAsia="Times New Roman" w:hAnsi="Calibri" w:cs="Calibri"/>
          <w:sz w:val="24"/>
          <w:szCs w:val="24"/>
          <w:lang w:eastAsia="el-GR"/>
        </w:rPr>
        <w:t xml:space="preserve">. 27/04.10.2021 επίκαιρη ερώτηση του Βουλευτή του ΜέΡΑ25 </w:t>
      </w:r>
      <w:proofErr w:type="spellStart"/>
      <w:r w:rsidRPr="009A7340">
        <w:rPr>
          <w:rFonts w:ascii="Calibri" w:eastAsia="Times New Roman" w:hAnsi="Calibri" w:cs="Calibri"/>
          <w:sz w:val="24"/>
          <w:szCs w:val="24"/>
          <w:lang w:eastAsia="el-GR"/>
        </w:rPr>
        <w:t>Κρίτωνα</w:t>
      </w:r>
      <w:proofErr w:type="spellEnd"/>
      <w:r w:rsidRPr="009A7340">
        <w:rPr>
          <w:rFonts w:ascii="Calibri" w:eastAsia="Times New Roman" w:hAnsi="Calibri" w:cs="Calibri"/>
          <w:sz w:val="24"/>
          <w:szCs w:val="24"/>
          <w:lang w:eastAsia="el-GR"/>
        </w:rPr>
        <w:t xml:space="preserve"> Αρσένη, με θέμα: «</w:t>
      </w:r>
      <w:r w:rsidR="00AA736B" w:rsidRPr="009A7340">
        <w:rPr>
          <w:rFonts w:ascii="Calibri" w:eastAsia="Times New Roman" w:hAnsi="Calibri" w:cs="Calibri"/>
          <w:sz w:val="24"/>
          <w:szCs w:val="24"/>
          <w:lang w:eastAsia="el-GR"/>
        </w:rPr>
        <w:t>Αναχρονιστικός Αποκλεισμός Επιστημονικού Φορέα Πολιτισμού των Βλάχων από το ΥΠΠΟΑ</w:t>
      </w:r>
      <w:r w:rsidRPr="009A7340">
        <w:rPr>
          <w:rFonts w:ascii="Calibri" w:eastAsia="Times New Roman" w:hAnsi="Calibri" w:cs="Calibri"/>
          <w:sz w:val="24"/>
          <w:szCs w:val="24"/>
          <w:lang w:eastAsia="el-GR"/>
        </w:rPr>
        <w:t xml:space="preserve">». </w:t>
      </w:r>
    </w:p>
    <w:p w14:paraId="5A454604" w14:textId="77777777" w:rsidR="00AE47AA" w:rsidRPr="009A7340" w:rsidRDefault="00AE47AA" w:rsidP="00B85615">
      <w:pPr>
        <w:rPr>
          <w:rFonts w:ascii="Calibri" w:eastAsia="Times New Roman" w:hAnsi="Calibri" w:cs="Calibri"/>
          <w:sz w:val="24"/>
          <w:szCs w:val="24"/>
          <w:lang w:eastAsia="el-GR"/>
        </w:rPr>
      </w:pPr>
    </w:p>
    <w:p w14:paraId="2DCD8741" w14:textId="488610F4" w:rsidR="00B85615" w:rsidRPr="009A7340" w:rsidRDefault="00B85615" w:rsidP="00B85615">
      <w:pPr>
        <w:rPr>
          <w:rFonts w:ascii="Calibri" w:eastAsia="Times New Roman" w:hAnsi="Calibri" w:cs="Calibri"/>
          <w:b/>
          <w:sz w:val="24"/>
          <w:szCs w:val="24"/>
          <w:lang w:eastAsia="el-GR"/>
        </w:rPr>
      </w:pPr>
      <w:proofErr w:type="spellStart"/>
      <w:r w:rsidRPr="009A7340">
        <w:rPr>
          <w:rFonts w:ascii="Calibri" w:eastAsia="Times New Roman" w:hAnsi="Calibri" w:cs="Calibri"/>
          <w:b/>
          <w:sz w:val="24"/>
          <w:szCs w:val="24"/>
          <w:lang w:eastAsia="el-GR"/>
        </w:rPr>
        <w:t>Πρωτολογία</w:t>
      </w:r>
      <w:proofErr w:type="spellEnd"/>
    </w:p>
    <w:p w14:paraId="0E8E509B"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Κύριε Βουλευτά,</w:t>
      </w:r>
    </w:p>
    <w:p w14:paraId="7D6EDFF4"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Πράγματι τον Ιανουάριο του τρέχοντος έτους το Υπουργείο Πολιτισμού και Αθλητισμού δημοσίευσε Πρόσκληση Εκδήλωσης Ενδιαφέροντος για την επιχορήγηση και την παροχή αιγίδας σε δράσεις για τη μελέτη, διαφύλαξη και ανάδειξη της άυλης πολιτιστικής κληρονομιάς. Η πρόσκληση απευθύνονταν σε νομικά πρόσωπα ιδιωτικού ή δημοσίου δικαίου με κοινωφελείς ή πολιτιστικούς σκοπούς, εξαιρουμένων των νομικών προσώπων που εποπτεύονται και επιχορηγούνται από το ΥΠΠΟΑ συστηματικά.</w:t>
      </w:r>
    </w:p>
    <w:p w14:paraId="0D0290E1"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Προκειμένου η πρόταση των ανωτέρω νομικών προσώπων να τύχει αξιολόγησης, απαραίτητη προϋπόθεση είναι τα τελευταία να είναι εγγεγραμμένα στο Μητρώο Πολιτιστικών Φορέων του ΥΠΠΟΑ και να υποβάλλουν τις προτάσεις τους στην Πύλη Πολιτιστικών Φορέων του Υπουργείου.</w:t>
      </w:r>
    </w:p>
    <w:p w14:paraId="6C408677"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Η εγγραφή ενός φορέα στο Μητρώο, το επισημαίνω, δεν αποτελεί σε καμία περίπτωση αναγνώριση οποιασδήποτε ιδιότητας ή δράσης του.  Παρέχει απλώς στον φορέα τη δυνατότητα υποβολής αίτησης επιχορήγησης προς το ΥΠΠΟΑ. Ως εκ τούτου η εγγραφή στο Μητρώο δεν συνιστά αναγνώριση ή αποδοχή των σκοπών που εξυπηρετεί ο εκάστοτε φορέας.</w:t>
      </w:r>
    </w:p>
    <w:p w14:paraId="23F37198"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lastRenderedPageBreak/>
        <w:t>Η Επιστημονική Εταιρεία Μελέτης του Πολιτισμού των Βλάχων αποτελεί ένα σωματείο με σκοπό, σύμφωνα με το καταστατικό του, την έρευνα, καταγραφή και μελέτη όλων των μορφών του πολιτισμού των Βλάχων με έμφαση στη γλώσσα και τις γεωγραφικές ποικιλίες της και είναι εγγεγραμμένη στο Μητρώο του ΥΠΠΟΑ. Επομένως τυπικά μπορούσε να επιχορηγηθεί.</w:t>
      </w:r>
    </w:p>
    <w:p w14:paraId="0166A16F"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Θεωρώ όμως σημαντικό να σας ενημερώσω ότι στην Ελλάδα, υπάρχουν σε λειτουργία, εδώ και πολλές δεκαετίες πολλοί σύλλογοι, σωματεία και αδελφότητες Βλάχων. Ένας σημαντικός αριθμός τέτοιων συλλόγων προχώρησε στη συγκρότηση της «Πανελλήνιας Ομοσπονδίας Πολιτιστικών Συλλόγων Βλάχων», που σήμερα αριθμεί πληθώρα μελών συλλόγων από όλη την Ελλάδα,  με αυξητική μάλιστα τάση. Όλοι αυτοί οι σύλλογοι όπως άλλωστε και η Ομοσπονδία έχουν να επιδείξουν πληθώρα δραστηριοτήτων.</w:t>
      </w:r>
    </w:p>
    <w:p w14:paraId="4D55CEF9" w14:textId="156E4FDF"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 xml:space="preserve">Η Πανελλήνια Ομοσπονδία των Συλλόγων Βλάχων, που εκπροσωπεί το σύνολο σχεδόν των βλάχικων συλλόγων της Ελλάδας ως φορέας Πολιτισμού, εκφράζει </w:t>
      </w:r>
      <w:proofErr w:type="spellStart"/>
      <w:r w:rsidRPr="009A7340">
        <w:rPr>
          <w:rFonts w:ascii="Calibri" w:eastAsia="Times New Roman" w:hAnsi="Calibri" w:cs="Calibri"/>
          <w:sz w:val="24"/>
          <w:szCs w:val="24"/>
          <w:lang w:eastAsia="el-GR"/>
        </w:rPr>
        <w:t>παγίως</w:t>
      </w:r>
      <w:proofErr w:type="spellEnd"/>
      <w:r w:rsidRPr="009A7340">
        <w:rPr>
          <w:rFonts w:ascii="Calibri" w:eastAsia="Times New Roman" w:hAnsi="Calibri" w:cs="Calibri"/>
          <w:sz w:val="24"/>
          <w:szCs w:val="24"/>
          <w:lang w:eastAsia="el-GR"/>
        </w:rPr>
        <w:t xml:space="preserve"> την άποψη ότι ως «βλάχικη» νοείται το σύνολο των τοπικών διαλέκτων μίας μη </w:t>
      </w:r>
      <w:proofErr w:type="spellStart"/>
      <w:r w:rsidRPr="009A7340">
        <w:rPr>
          <w:rFonts w:ascii="Calibri" w:eastAsia="Times New Roman" w:hAnsi="Calibri" w:cs="Calibri"/>
          <w:sz w:val="24"/>
          <w:szCs w:val="24"/>
          <w:lang w:eastAsia="el-GR"/>
        </w:rPr>
        <w:t>ομογενοποιημένης</w:t>
      </w:r>
      <w:proofErr w:type="spellEnd"/>
      <w:r w:rsidRPr="009A7340">
        <w:rPr>
          <w:rFonts w:ascii="Calibri" w:eastAsia="Times New Roman" w:hAnsi="Calibri" w:cs="Calibri"/>
          <w:sz w:val="24"/>
          <w:szCs w:val="24"/>
          <w:lang w:eastAsia="el-GR"/>
        </w:rPr>
        <w:t xml:space="preserve"> και μη κωδικοποιημένης προφορικής γλώσσας και ότι δεν υπάρχει ενιαία μορφή κοινά αποδεκτή από όλες τις ομάδες των </w:t>
      </w:r>
      <w:proofErr w:type="spellStart"/>
      <w:r w:rsidRPr="009A7340">
        <w:rPr>
          <w:rFonts w:ascii="Calibri" w:eastAsia="Times New Roman" w:hAnsi="Calibri" w:cs="Calibri"/>
          <w:sz w:val="24"/>
          <w:szCs w:val="24"/>
          <w:lang w:eastAsia="el-GR"/>
        </w:rPr>
        <w:t>βλαχοφώνων</w:t>
      </w:r>
      <w:proofErr w:type="spellEnd"/>
      <w:r w:rsidRPr="009A7340">
        <w:rPr>
          <w:rFonts w:ascii="Calibri" w:eastAsia="Times New Roman" w:hAnsi="Calibri" w:cs="Calibri"/>
          <w:sz w:val="24"/>
          <w:szCs w:val="24"/>
          <w:lang w:eastAsia="el-GR"/>
        </w:rPr>
        <w:t>, τόσο στην Ελλάδα, όσο και στις γύρω Βαλκανικές χώρες.</w:t>
      </w:r>
    </w:p>
    <w:p w14:paraId="31F3D5EE" w14:textId="1CA93E5B"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 xml:space="preserve">Στο πλαίσιο αυτό, η πρόταση της Επιστημονικής Εταιρείας Μελέτης και Πολιτισμού των Βλάχων για δημιουργία μιας ψηφιακής βάσης δεδομένων μνημείων του λόγου των Ελλήνων Βλάχων, είναι η μία όψη του θέματος. Ενόψει όμως του ότι αυτή η </w:t>
      </w:r>
      <w:proofErr w:type="spellStart"/>
      <w:r w:rsidRPr="009A7340">
        <w:rPr>
          <w:rFonts w:ascii="Calibri" w:eastAsia="Times New Roman" w:hAnsi="Calibri" w:cs="Calibri"/>
          <w:sz w:val="24"/>
          <w:szCs w:val="24"/>
          <w:lang w:eastAsia="el-GR"/>
        </w:rPr>
        <w:t>ψηφιοποίηση</w:t>
      </w:r>
      <w:proofErr w:type="spellEnd"/>
      <w:r w:rsidRPr="009A7340">
        <w:rPr>
          <w:rFonts w:ascii="Calibri" w:eastAsia="Times New Roman" w:hAnsi="Calibri" w:cs="Calibri"/>
          <w:sz w:val="24"/>
          <w:szCs w:val="24"/>
          <w:lang w:eastAsia="el-GR"/>
        </w:rPr>
        <w:t xml:space="preserve"> φιλοδοξεί να αποτελέσει, όπως λένε οι ίδιοι οι εκπρόσωποι της Επιστημονικής Εταιρείας, την πρώτη συστηματική καταγραφή της άυλης πολιτιστικής κληρονομιάς των Βλάχων και, συνεπώς, θα </w:t>
      </w:r>
      <w:r w:rsidR="00680C61" w:rsidRPr="009A7340">
        <w:rPr>
          <w:rFonts w:ascii="Calibri" w:eastAsia="Times New Roman" w:hAnsi="Calibri" w:cs="Calibri"/>
          <w:sz w:val="24"/>
          <w:szCs w:val="24"/>
          <w:lang w:eastAsia="el-GR"/>
        </w:rPr>
        <w:t>αποτελεί</w:t>
      </w:r>
      <w:r w:rsidRPr="009A7340">
        <w:rPr>
          <w:rFonts w:ascii="Calibri" w:eastAsia="Times New Roman" w:hAnsi="Calibri" w:cs="Calibri"/>
          <w:sz w:val="24"/>
          <w:szCs w:val="24"/>
          <w:lang w:eastAsia="el-GR"/>
        </w:rPr>
        <w:t xml:space="preserve"> εφεξής σημείο αναφοράς τόσο επιστημονικά όσο και εκπαιδευτικά, είναι σκόπιμο να συνιστά προϊόν ευρύτατης αντιπροσώπευσης των Βλάχων, να προκύψει μέσα από κοινής αποδοχής διαδικασίες, επιτροπές και μεθόδους και να αποτελεί επιστημονικό αυτοπροσδιορισμό του συνόλου των Ελλήνων Βλάχων.</w:t>
      </w:r>
    </w:p>
    <w:p w14:paraId="544BEBF1"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Η προσέγγιση του ζητήματος από ένα τμήμα μόνο -και μάλιστα με επιχορήγηση της Πολιτείας- ενέχει τον κίνδυνο δημιουργίας εντάσεων μεταξύ των περισσότερων συλλόγων, αμφισβήτησης των επιστημονικών μεθόδων και συμπερασμάτων, και γενικότερης πόλωσης.</w:t>
      </w:r>
    </w:p>
    <w:p w14:paraId="51930D09"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Η μη -εντέλει- επιχορήγηση της πρότασης ήταν η εκτίμηση της μη επαρκούς αντιπροσωπευτικότητας της Επιστημονικής Εταιρείας Μελέτης και Πολιτισμού των Βλάχων σε σχέση με τον πολυπληθή αριθμό συλλόγων και σωματείων Βλάχων, στοιχείο που κρίθηκε απαραίτητο για ένα ζήτημα τέτοιας σημαντικότητας και ευαισθησίας.</w:t>
      </w:r>
    </w:p>
    <w:p w14:paraId="1167E66B"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 xml:space="preserve">Το γεγονός ότι η Εταιρεία Μελέτης εν τέλει δεν επιχορηγήθηκε δεν σημαίνει ότι αμφισβητείται η επιστημονική επάρκεια όσων  συμμετέχουν στην Εταιρεία. Ωστόσο, η, για πρώτη φορά, συστηματική καταγραφή της άυλης πολιτιστικής κληρονομιάς </w:t>
      </w:r>
      <w:r w:rsidRPr="009A7340">
        <w:rPr>
          <w:rFonts w:ascii="Calibri" w:eastAsia="Times New Roman" w:hAnsi="Calibri" w:cs="Calibri"/>
          <w:sz w:val="24"/>
          <w:szCs w:val="24"/>
          <w:lang w:eastAsia="el-GR"/>
        </w:rPr>
        <w:lastRenderedPageBreak/>
        <w:t xml:space="preserve">των Βλάχων πρέπει να νομιμοποιείται μέσα από τη συμμετοχική αντίληψη και την ευρεία εκπροσώπηση τους. </w:t>
      </w:r>
    </w:p>
    <w:p w14:paraId="6D59CA10" w14:textId="0AE8CD01" w:rsidR="0031248D" w:rsidRPr="009A7340" w:rsidRDefault="00B85615" w:rsidP="00AE47AA">
      <w:pPr>
        <w:jc w:val="both"/>
        <w:rPr>
          <w:rFonts w:eastAsia="Times New Roman" w:cstheme="minorHAnsi"/>
          <w:sz w:val="24"/>
          <w:szCs w:val="24"/>
          <w:lang w:eastAsia="el-GR"/>
        </w:rPr>
      </w:pPr>
      <w:r w:rsidRPr="009A7340">
        <w:rPr>
          <w:rFonts w:ascii="Calibri" w:eastAsia="Times New Roman" w:hAnsi="Calibri" w:cs="Calibri"/>
          <w:sz w:val="24"/>
          <w:szCs w:val="24"/>
          <w:lang w:eastAsia="el-GR"/>
        </w:rPr>
        <w:t xml:space="preserve">Η πρόταση της Εταιρείας </w:t>
      </w:r>
      <w:r w:rsidR="00680C61" w:rsidRPr="009A7340">
        <w:rPr>
          <w:rFonts w:ascii="Calibri" w:eastAsia="Times New Roman" w:hAnsi="Calibri" w:cs="Calibri"/>
          <w:sz w:val="24"/>
          <w:szCs w:val="24"/>
          <w:lang w:eastAsia="el-GR"/>
        </w:rPr>
        <w:t xml:space="preserve">Μελέτης </w:t>
      </w:r>
      <w:r w:rsidRPr="009A7340">
        <w:rPr>
          <w:rFonts w:ascii="Calibri" w:eastAsia="Times New Roman" w:hAnsi="Calibri" w:cs="Calibri"/>
          <w:sz w:val="24"/>
          <w:szCs w:val="24"/>
          <w:lang w:eastAsia="el-GR"/>
        </w:rPr>
        <w:t xml:space="preserve">δεν εξασφάλιζε την αντιπροσώπευση του πολυπληθούς συνόλου των συλλόγων των Βλάχων και σε καμία περίπτωση το σύνολο των Βλάχων δεν συνδέεται με τη Χρυσή Αυγή. Να είμαστε λίγο προσεκτικοί όταν </w:t>
      </w:r>
      <w:r w:rsidRPr="009A7340">
        <w:rPr>
          <w:rFonts w:eastAsia="Times New Roman" w:cstheme="minorHAnsi"/>
          <w:sz w:val="24"/>
          <w:szCs w:val="24"/>
          <w:lang w:eastAsia="el-GR"/>
        </w:rPr>
        <w:t xml:space="preserve">χρησιμοποιούμε ορολογία και </w:t>
      </w:r>
      <w:r w:rsidR="00680C61" w:rsidRPr="009A7340">
        <w:rPr>
          <w:rFonts w:eastAsia="Times New Roman" w:cstheme="minorHAnsi"/>
          <w:sz w:val="24"/>
          <w:szCs w:val="24"/>
          <w:lang w:eastAsia="el-GR"/>
        </w:rPr>
        <w:t xml:space="preserve">δημιουργούμε </w:t>
      </w:r>
      <w:r w:rsidRPr="009A7340">
        <w:rPr>
          <w:rFonts w:eastAsia="Times New Roman" w:cstheme="minorHAnsi"/>
          <w:sz w:val="24"/>
          <w:szCs w:val="24"/>
          <w:lang w:eastAsia="el-GR"/>
        </w:rPr>
        <w:t>συσχετισμούς.</w:t>
      </w:r>
    </w:p>
    <w:p w14:paraId="347A149C" w14:textId="77777777" w:rsidR="00AE47AA" w:rsidRPr="009A7340" w:rsidRDefault="00AE47AA" w:rsidP="00AE47AA">
      <w:pPr>
        <w:jc w:val="both"/>
        <w:rPr>
          <w:rFonts w:ascii="Calibri" w:eastAsia="Times New Roman" w:hAnsi="Calibri" w:cs="Calibri"/>
          <w:b/>
          <w:sz w:val="24"/>
          <w:szCs w:val="24"/>
          <w:lang w:eastAsia="el-GR"/>
        </w:rPr>
      </w:pPr>
    </w:p>
    <w:p w14:paraId="4060C020" w14:textId="63FB22FC" w:rsidR="00B85615" w:rsidRPr="009A7340" w:rsidRDefault="00B85615" w:rsidP="00AE47AA">
      <w:pPr>
        <w:jc w:val="both"/>
        <w:rPr>
          <w:rFonts w:ascii="Calibri" w:eastAsia="Times New Roman" w:hAnsi="Calibri" w:cs="Calibri"/>
          <w:b/>
          <w:sz w:val="24"/>
          <w:szCs w:val="24"/>
          <w:lang w:eastAsia="el-GR"/>
        </w:rPr>
      </w:pPr>
      <w:r w:rsidRPr="009A7340">
        <w:rPr>
          <w:rFonts w:ascii="Calibri" w:eastAsia="Times New Roman" w:hAnsi="Calibri" w:cs="Calibri"/>
          <w:b/>
          <w:sz w:val="24"/>
          <w:szCs w:val="24"/>
          <w:lang w:eastAsia="el-GR"/>
        </w:rPr>
        <w:t>Δευτερολογία</w:t>
      </w:r>
    </w:p>
    <w:p w14:paraId="49ADCD0A"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 xml:space="preserve">Κύριε Βουλευτά, </w:t>
      </w:r>
    </w:p>
    <w:p w14:paraId="2D267FF5" w14:textId="6F648A61"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 xml:space="preserve">Να ξεκαθαρίσουμε καταρχάς κάποια πράγματα. Δεν δόθηκε καμία χρηματοδότηση για να την πάρουμε πίσω. Μία χρηματοδότηση εγκρίθηκε από γνωμοδοτικό όργανο. Επομένως δεν υπήρξαν χρήματα τα οποία ήταν </w:t>
      </w:r>
      <w:r w:rsidR="00680C61" w:rsidRPr="009A7340">
        <w:rPr>
          <w:rFonts w:ascii="Calibri" w:eastAsia="Times New Roman" w:hAnsi="Calibri" w:cs="Calibri"/>
          <w:sz w:val="24"/>
          <w:szCs w:val="24"/>
          <w:lang w:eastAsia="el-GR"/>
        </w:rPr>
        <w:t xml:space="preserve">σε διαδικασία </w:t>
      </w:r>
      <w:r w:rsidRPr="009A7340">
        <w:rPr>
          <w:rFonts w:ascii="Calibri" w:eastAsia="Times New Roman" w:hAnsi="Calibri" w:cs="Calibri"/>
          <w:sz w:val="24"/>
          <w:szCs w:val="24"/>
          <w:lang w:eastAsia="el-GR"/>
        </w:rPr>
        <w:t>εκταμίευση</w:t>
      </w:r>
      <w:r w:rsidR="00680C61" w:rsidRPr="009A7340">
        <w:rPr>
          <w:rFonts w:ascii="Calibri" w:eastAsia="Times New Roman" w:hAnsi="Calibri" w:cs="Calibri"/>
          <w:sz w:val="24"/>
          <w:szCs w:val="24"/>
          <w:lang w:eastAsia="el-GR"/>
        </w:rPr>
        <w:t>ς</w:t>
      </w:r>
      <w:r w:rsidRPr="009A7340">
        <w:rPr>
          <w:rFonts w:ascii="Calibri" w:eastAsia="Times New Roman" w:hAnsi="Calibri" w:cs="Calibri"/>
          <w:sz w:val="24"/>
          <w:szCs w:val="24"/>
          <w:lang w:eastAsia="el-GR"/>
        </w:rPr>
        <w:t xml:space="preserve"> και σταμάτησε η εκταμίευση. Είναι δύο διαφορετικά πρά</w:t>
      </w:r>
      <w:r w:rsidR="00680C61" w:rsidRPr="009A7340">
        <w:rPr>
          <w:rFonts w:ascii="Calibri" w:eastAsia="Times New Roman" w:hAnsi="Calibri" w:cs="Calibri"/>
          <w:sz w:val="24"/>
          <w:szCs w:val="24"/>
          <w:lang w:eastAsia="el-GR"/>
        </w:rPr>
        <w:t>γματα στη διοικητική πρακτική. Επίσης, α</w:t>
      </w:r>
      <w:r w:rsidRPr="009A7340">
        <w:rPr>
          <w:rFonts w:ascii="Calibri" w:eastAsia="Times New Roman" w:hAnsi="Calibri" w:cs="Calibri"/>
          <w:sz w:val="24"/>
          <w:szCs w:val="24"/>
          <w:lang w:eastAsia="el-GR"/>
        </w:rPr>
        <w:t>ς μην μπερδεύουμε την ιδιότητα του οποιουδήποτε προέδρου μιας επιστημονικής εταιρείας</w:t>
      </w:r>
      <w:r w:rsidR="00680C61" w:rsidRPr="009A7340">
        <w:rPr>
          <w:rFonts w:ascii="Calibri" w:eastAsia="Times New Roman" w:hAnsi="Calibri" w:cs="Calibri"/>
          <w:sz w:val="24"/>
          <w:szCs w:val="24"/>
          <w:lang w:eastAsia="el-GR"/>
        </w:rPr>
        <w:t>,</w:t>
      </w:r>
      <w:r w:rsidRPr="009A7340">
        <w:rPr>
          <w:rFonts w:ascii="Calibri" w:eastAsia="Times New Roman" w:hAnsi="Calibri" w:cs="Calibri"/>
          <w:sz w:val="24"/>
          <w:szCs w:val="24"/>
          <w:lang w:eastAsia="el-GR"/>
        </w:rPr>
        <w:t xml:space="preserve"> ενός σωματείου ιδιωτικού δικαίου</w:t>
      </w:r>
      <w:r w:rsidR="00680C61" w:rsidRPr="009A7340">
        <w:rPr>
          <w:rFonts w:ascii="Calibri" w:eastAsia="Times New Roman" w:hAnsi="Calibri" w:cs="Calibri"/>
          <w:sz w:val="24"/>
          <w:szCs w:val="24"/>
          <w:lang w:eastAsia="el-GR"/>
        </w:rPr>
        <w:t>,</w:t>
      </w:r>
      <w:r w:rsidRPr="009A7340">
        <w:rPr>
          <w:rFonts w:ascii="Calibri" w:eastAsia="Times New Roman" w:hAnsi="Calibri" w:cs="Calibri"/>
          <w:sz w:val="24"/>
          <w:szCs w:val="24"/>
          <w:lang w:eastAsia="el-GR"/>
        </w:rPr>
        <w:t xml:space="preserve"> με τον πρόεδρο ενός επίσημου φορέα του κράτους. Μπορεί το πρόσωπο να είναι ίδιο, αυτό δεν σημαίνει ότι μπερδεύονται μεταξύ τους τα πράγματα και εννοώ το Λαογραφικό </w:t>
      </w:r>
      <w:r w:rsidR="00680C61" w:rsidRPr="009A7340">
        <w:rPr>
          <w:rFonts w:ascii="Calibri" w:eastAsia="Times New Roman" w:hAnsi="Calibri" w:cs="Calibri"/>
          <w:sz w:val="24"/>
          <w:szCs w:val="24"/>
          <w:lang w:eastAsia="el-GR"/>
        </w:rPr>
        <w:t xml:space="preserve">Εθνολογικό </w:t>
      </w:r>
      <w:r w:rsidRPr="009A7340">
        <w:rPr>
          <w:rFonts w:ascii="Calibri" w:eastAsia="Times New Roman" w:hAnsi="Calibri" w:cs="Calibri"/>
          <w:sz w:val="24"/>
          <w:szCs w:val="24"/>
          <w:lang w:eastAsia="el-GR"/>
        </w:rPr>
        <w:t xml:space="preserve">Μουσείο Μακεδονίας Θράκης. Είναι δύο διακριτά πράγματα, άσχετο εάν υπάρχει </w:t>
      </w:r>
      <w:r w:rsidR="00680C61" w:rsidRPr="009A7340">
        <w:rPr>
          <w:rFonts w:ascii="Calibri" w:eastAsia="Times New Roman" w:hAnsi="Calibri" w:cs="Calibri"/>
          <w:sz w:val="24"/>
          <w:szCs w:val="24"/>
          <w:lang w:eastAsia="el-GR"/>
        </w:rPr>
        <w:t xml:space="preserve">το ίδιο πρόσωπο ως </w:t>
      </w:r>
      <w:r w:rsidRPr="009A7340">
        <w:rPr>
          <w:rFonts w:ascii="Calibri" w:eastAsia="Times New Roman" w:hAnsi="Calibri" w:cs="Calibri"/>
          <w:sz w:val="24"/>
          <w:szCs w:val="24"/>
          <w:lang w:eastAsia="el-GR"/>
        </w:rPr>
        <w:t xml:space="preserve">πρόεδρος. </w:t>
      </w:r>
    </w:p>
    <w:p w14:paraId="77183C50"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Οι Βλάχοι αποτελούν μία εκ των πληθυσμιακών ομάδων που, διαμόρφωσαν  τη σύγχρονη ελληνική συνείδηση, διατηρώντας τα δικά τους ιδιαίτερα χαρακτηριστικά και συμβάλλοντας ουσιωδώς στη διαμόρφωση του σύγχρονου ελληνικού κράτους, ως  αναπόσπαστο κομμάτι της ελληνικής κοινωνίας.</w:t>
      </w:r>
    </w:p>
    <w:p w14:paraId="4EEFF6C8" w14:textId="00D1429F"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 xml:space="preserve">Σύμφωνα με ειδικούς μελετητές </w:t>
      </w:r>
      <w:r w:rsidR="00680C61" w:rsidRPr="009A7340">
        <w:rPr>
          <w:rFonts w:ascii="Calibri" w:eastAsia="Times New Roman" w:hAnsi="Calibri" w:cs="Calibri"/>
          <w:sz w:val="24"/>
          <w:szCs w:val="24"/>
          <w:lang w:eastAsia="el-GR"/>
        </w:rPr>
        <w:t>-</w:t>
      </w:r>
      <w:r w:rsidRPr="009A7340">
        <w:rPr>
          <w:rFonts w:ascii="Calibri" w:eastAsia="Times New Roman" w:hAnsi="Calibri" w:cs="Calibri"/>
          <w:sz w:val="24"/>
          <w:szCs w:val="24"/>
          <w:lang w:eastAsia="el-GR"/>
        </w:rPr>
        <w:t>στην επιστήμη δεν είναι απαρ</w:t>
      </w:r>
      <w:r w:rsidR="00680C61" w:rsidRPr="009A7340">
        <w:rPr>
          <w:rFonts w:ascii="Calibri" w:eastAsia="Times New Roman" w:hAnsi="Calibri" w:cs="Calibri"/>
          <w:sz w:val="24"/>
          <w:szCs w:val="24"/>
          <w:lang w:eastAsia="el-GR"/>
        </w:rPr>
        <w:t>αίτητο όλοι να συμφωνούν με όλα-</w:t>
      </w:r>
      <w:r w:rsidRPr="009A7340">
        <w:rPr>
          <w:rFonts w:ascii="Calibri" w:eastAsia="Times New Roman" w:hAnsi="Calibri" w:cs="Calibri"/>
          <w:sz w:val="24"/>
          <w:szCs w:val="24"/>
          <w:lang w:eastAsia="el-GR"/>
        </w:rPr>
        <w:t xml:space="preserve"> </w:t>
      </w:r>
      <w:r w:rsidR="00680C61" w:rsidRPr="009A7340">
        <w:rPr>
          <w:rFonts w:ascii="Calibri" w:eastAsia="Times New Roman" w:hAnsi="Calibri" w:cs="Calibri"/>
          <w:sz w:val="24"/>
          <w:szCs w:val="24"/>
          <w:lang w:eastAsia="el-GR"/>
        </w:rPr>
        <w:t>σύμφωνα με ειδικούς μελετητές -</w:t>
      </w:r>
      <w:r w:rsidRPr="009A7340">
        <w:rPr>
          <w:rFonts w:ascii="Calibri" w:eastAsia="Times New Roman" w:hAnsi="Calibri" w:cs="Calibri"/>
          <w:sz w:val="24"/>
          <w:szCs w:val="24"/>
          <w:lang w:eastAsia="el-GR"/>
        </w:rPr>
        <w:t>προφανώς σε επιστημονικό επίπ</w:t>
      </w:r>
      <w:r w:rsidR="00680C61" w:rsidRPr="009A7340">
        <w:rPr>
          <w:rFonts w:ascii="Calibri" w:eastAsia="Times New Roman" w:hAnsi="Calibri" w:cs="Calibri"/>
          <w:sz w:val="24"/>
          <w:szCs w:val="24"/>
          <w:lang w:eastAsia="el-GR"/>
        </w:rPr>
        <w:t>εδο μπορεί να υπάρχει αντίλογος-</w:t>
      </w:r>
      <w:r w:rsidRPr="009A7340">
        <w:rPr>
          <w:rFonts w:ascii="Calibri" w:eastAsia="Times New Roman" w:hAnsi="Calibri" w:cs="Calibri"/>
          <w:sz w:val="24"/>
          <w:szCs w:val="24"/>
          <w:lang w:eastAsia="el-GR"/>
        </w:rPr>
        <w:t xml:space="preserve"> το βλάχικο ιδίωμα συνιστά δευτερεύον νεολατινικό προφορικό γλωσσικό ιδίωμα, που χρησιμοποιείται αποκλειστικά σε περιβάλλον στενό, οικογενειακό, φιλικό, επαγγελματικό, ενώ η κύρια, άλλως η επίσημη, η γλώσσα των Βλάχων που χρησιμοποιείται στην παιδεία, στη διοίκηση, στη λατρεία ήταν ανέκαθεν η ελληνική. Αυτή ακριβώς η ιδιομορφία του βλάχικου ιδιώματος, το οποίο είναι αποκλειστικά προφορικό, αποτελεί την αιτία της ατροφικής υποστάσεως της βλάχικης γλώσσας και της μη εξελίξεώς της σε γλώσσα ανεξάρτητη, ούτε καν σε διάλεκτο. </w:t>
      </w:r>
    </w:p>
    <w:p w14:paraId="04AEE97B" w14:textId="7777777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Η οποιαδήποτε προσέγγιση, πόσο μάλλον η δημιουργία ψηφιακής βάσης δεδομένων μνημείων του λόγου των Ελλήνων Βλάχων, από έναν μεμονωμένο σύλλογο, που δεν αντιπροσωπεύει την ολότητα των συλλόγων και ενώσεων των Ελλήνων Βλάχων, ενέχει τον κίνδυνο ετεροπροσδιορισμού των τελευταίων, ακόμα και στην περίπτωση που ακολουθούνται επιστημονικά τεκμη</w:t>
      </w:r>
      <w:bookmarkStart w:id="0" w:name="_GoBack"/>
      <w:bookmarkEnd w:id="0"/>
      <w:r w:rsidRPr="009A7340">
        <w:rPr>
          <w:rFonts w:ascii="Calibri" w:eastAsia="Times New Roman" w:hAnsi="Calibri" w:cs="Calibri"/>
          <w:sz w:val="24"/>
          <w:szCs w:val="24"/>
          <w:lang w:eastAsia="el-GR"/>
        </w:rPr>
        <w:t xml:space="preserve">ριωμένες μέθοδοι και τεχνικές. </w:t>
      </w:r>
    </w:p>
    <w:p w14:paraId="3B8BB8C6" w14:textId="39E0B57C"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lastRenderedPageBreak/>
        <w:t>Η τυχόν αποδοχή της πρότασης της Επιστημονικής Εταιρείας Μελέτης τ</w:t>
      </w:r>
      <w:r w:rsidR="00680C61" w:rsidRPr="009A7340">
        <w:rPr>
          <w:rFonts w:ascii="Calibri" w:eastAsia="Times New Roman" w:hAnsi="Calibri" w:cs="Calibri"/>
          <w:sz w:val="24"/>
          <w:szCs w:val="24"/>
          <w:lang w:eastAsia="el-GR"/>
        </w:rPr>
        <w:t>ου Πολιτισμού των Βλάχων</w:t>
      </w:r>
      <w:r w:rsidRPr="009A7340">
        <w:rPr>
          <w:rFonts w:ascii="Calibri" w:eastAsia="Times New Roman" w:hAnsi="Calibri" w:cs="Calibri"/>
          <w:sz w:val="24"/>
          <w:szCs w:val="24"/>
          <w:lang w:eastAsia="el-GR"/>
        </w:rPr>
        <w:t xml:space="preserve"> θα καθίστατο γενεσιουργός αιτία για τη δημιουργία εντάσεων μεταξύ της ολότητας των σωματείων των Ελλήνων Βλάχων. </w:t>
      </w:r>
    </w:p>
    <w:p w14:paraId="77147530" w14:textId="5AEFD963"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 xml:space="preserve">Προς επίρρωση των όσων λέω, καταθέτω στα πρακτικά της Βουλής την επιστολή που μου απηύθυνε η Πανελλήνια Ομοσπονδία Πολιτιστικών Συλλόγων Βλάχων, που αριθμεί και εκπροσωπεί 121 Συλλόγους, με θέμα «Ενημέρωση περί </w:t>
      </w:r>
      <w:proofErr w:type="spellStart"/>
      <w:r w:rsidRPr="009A7340">
        <w:rPr>
          <w:rFonts w:ascii="Calibri" w:eastAsia="Times New Roman" w:hAnsi="Calibri" w:cs="Calibri"/>
          <w:sz w:val="24"/>
          <w:szCs w:val="24"/>
          <w:lang w:eastAsia="el-GR"/>
        </w:rPr>
        <w:t>εγγραμματισμού</w:t>
      </w:r>
      <w:proofErr w:type="spellEnd"/>
      <w:r w:rsidRPr="009A7340">
        <w:rPr>
          <w:rFonts w:ascii="Calibri" w:eastAsia="Times New Roman" w:hAnsi="Calibri" w:cs="Calibri"/>
          <w:sz w:val="24"/>
          <w:szCs w:val="24"/>
          <w:lang w:eastAsia="el-GR"/>
        </w:rPr>
        <w:t xml:space="preserve"> της βλάχικης γλώσσας».</w:t>
      </w:r>
    </w:p>
    <w:p w14:paraId="51B137AC" w14:textId="601E0687" w:rsidR="00B85615" w:rsidRPr="009A7340" w:rsidRDefault="00B85615" w:rsidP="00AE47AA">
      <w:pPr>
        <w:jc w:val="both"/>
        <w:rPr>
          <w:rFonts w:ascii="Calibri" w:eastAsia="Times New Roman" w:hAnsi="Calibri" w:cs="Calibri"/>
          <w:sz w:val="24"/>
          <w:szCs w:val="24"/>
          <w:lang w:eastAsia="el-GR"/>
        </w:rPr>
      </w:pPr>
      <w:r w:rsidRPr="009A7340">
        <w:rPr>
          <w:rFonts w:ascii="Calibri" w:eastAsia="Times New Roman" w:hAnsi="Calibri" w:cs="Calibri"/>
          <w:sz w:val="24"/>
          <w:szCs w:val="24"/>
          <w:lang w:eastAsia="el-GR"/>
        </w:rPr>
        <w:t xml:space="preserve">Δεν χρειάζεται λοιπόν να προσπαθούμε να βρούμε φαντάσματα για το τι μεσολάβησε. Είναι πολύ απλά τα πράγματα. Υπάρχει αντίδραση από τους ίδιους τους Βλάχους και μάλιστα από την Πανελλήνια Ομοσπονδία τους, επαναλαμβάνω 121 σύλλογοι. Δεν χρειάζεται να αναλύσω το αδιαμφισβήτητο γεγονός ότι οι Βλάχοι είναι αναπόσπαστο τμήμα και σημαντικότατο κεφάλαιο της νεότερης ελληνικής ιστορίας. Σεβόμενη ακριβώς την ιστορία και τον πολιτισμό των Βλάχων, δεν θα ήθελα το ΥΠΠΟΑ να αποτελέσει αιτία πόλωσης των απανταχού Ελλήνων Βλάχων. Μπορούν κάλλιστα να υποβάλλουν μια ευρύτερη πρόταση. </w:t>
      </w:r>
      <w:r w:rsidR="00680C61" w:rsidRPr="009A7340">
        <w:rPr>
          <w:rFonts w:ascii="Calibri" w:eastAsia="Times New Roman" w:hAnsi="Calibri" w:cs="Calibri"/>
          <w:sz w:val="24"/>
          <w:szCs w:val="24"/>
          <w:lang w:eastAsia="el-GR"/>
        </w:rPr>
        <w:t>Πρόκειται για</w:t>
      </w:r>
      <w:r w:rsidRPr="009A7340">
        <w:rPr>
          <w:rFonts w:ascii="Calibri" w:eastAsia="Times New Roman" w:hAnsi="Calibri" w:cs="Calibri"/>
          <w:sz w:val="24"/>
          <w:szCs w:val="24"/>
          <w:lang w:eastAsia="el-GR"/>
        </w:rPr>
        <w:t xml:space="preserve"> μία Εταιρεία, ένα σωματείο</w:t>
      </w:r>
      <w:r w:rsidR="00680C61" w:rsidRPr="009A7340">
        <w:rPr>
          <w:rFonts w:ascii="Calibri" w:eastAsia="Times New Roman" w:hAnsi="Calibri" w:cs="Calibri"/>
          <w:sz w:val="24"/>
          <w:szCs w:val="24"/>
          <w:lang w:eastAsia="el-GR"/>
        </w:rPr>
        <w:t>, από τη μία πλευρά</w:t>
      </w:r>
      <w:r w:rsidRPr="009A7340">
        <w:rPr>
          <w:rFonts w:ascii="Calibri" w:eastAsia="Times New Roman" w:hAnsi="Calibri" w:cs="Calibri"/>
          <w:sz w:val="24"/>
          <w:szCs w:val="24"/>
          <w:lang w:eastAsia="el-GR"/>
        </w:rPr>
        <w:t xml:space="preserve"> και είναι 121 σωματεία από την άλλη</w:t>
      </w:r>
      <w:r w:rsidR="00680C61" w:rsidRPr="009A7340">
        <w:rPr>
          <w:rFonts w:ascii="Calibri" w:eastAsia="Times New Roman" w:hAnsi="Calibri" w:cs="Calibri"/>
          <w:sz w:val="24"/>
          <w:szCs w:val="24"/>
          <w:lang w:eastAsia="el-GR"/>
        </w:rPr>
        <w:t>.  Η</w:t>
      </w:r>
      <w:r w:rsidRPr="009A7340">
        <w:rPr>
          <w:rFonts w:ascii="Calibri" w:eastAsia="Times New Roman" w:hAnsi="Calibri" w:cs="Calibri"/>
          <w:sz w:val="24"/>
          <w:szCs w:val="24"/>
          <w:lang w:eastAsia="el-GR"/>
        </w:rPr>
        <w:t xml:space="preserve"> συμβολή των Βλάχων στο σύνολό τους στην οικοδόμηση του σύγχρονου ελληνικού κράτους είναι καθοριστικής σημασίας, ενώ τα ευεργετήματά τ</w:t>
      </w:r>
      <w:r w:rsidR="00680C61" w:rsidRPr="009A7340">
        <w:rPr>
          <w:rFonts w:ascii="Calibri" w:eastAsia="Times New Roman" w:hAnsi="Calibri" w:cs="Calibri"/>
          <w:sz w:val="24"/>
          <w:szCs w:val="24"/>
          <w:lang w:eastAsia="el-GR"/>
        </w:rPr>
        <w:t>ους κοσμούν την Αθήνα. Ω</w:t>
      </w:r>
      <w:r w:rsidRPr="009A7340">
        <w:rPr>
          <w:rFonts w:ascii="Calibri" w:eastAsia="Times New Roman" w:hAnsi="Calibri" w:cs="Calibri"/>
          <w:sz w:val="24"/>
          <w:szCs w:val="24"/>
          <w:lang w:eastAsia="el-GR"/>
        </w:rPr>
        <w:t xml:space="preserve">ς εκ τούτου καθημερινά μας επιτρέπουν να τους θυμόμαστε. </w:t>
      </w:r>
    </w:p>
    <w:p w14:paraId="748C2B29" w14:textId="77777777" w:rsidR="00B85615" w:rsidRPr="009A7340" w:rsidRDefault="00B85615" w:rsidP="00B85615">
      <w:pPr>
        <w:rPr>
          <w:rFonts w:ascii="Calibri" w:eastAsia="Times New Roman" w:hAnsi="Calibri" w:cs="Calibri"/>
          <w:sz w:val="24"/>
          <w:szCs w:val="24"/>
          <w:lang w:eastAsia="el-GR"/>
        </w:rPr>
      </w:pPr>
    </w:p>
    <w:sectPr w:rsidR="00B85615" w:rsidRPr="009A73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50347A"/>
    <w:rsid w:val="00617B63"/>
    <w:rsid w:val="00680C61"/>
    <w:rsid w:val="0079444C"/>
    <w:rsid w:val="009A7340"/>
    <w:rsid w:val="009B19C7"/>
    <w:rsid w:val="00AA736B"/>
    <w:rsid w:val="00AE47AA"/>
    <w:rsid w:val="00B85615"/>
    <w:rsid w:val="00CF5D2D"/>
    <w:rsid w:val="00E176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EAE37CC-BFFE-4113-A01A-32BCDEA67DC6}"/>
</file>

<file path=customXml/itemProps2.xml><?xml version="1.0" encoding="utf-8"?>
<ds:datastoreItem xmlns:ds="http://schemas.openxmlformats.org/officeDocument/2006/customXml" ds:itemID="{4945F7AA-EB4F-4F6D-800E-D0CE2BCDA473}"/>
</file>

<file path=customXml/itemProps3.xml><?xml version="1.0" encoding="utf-8"?>
<ds:datastoreItem xmlns:ds="http://schemas.openxmlformats.org/officeDocument/2006/customXml" ds:itemID="{A24EE11D-CA14-4036-BADA-398138579A5C}"/>
</file>

<file path=customXml/itemProps4.xml><?xml version="1.0" encoding="utf-8"?>
<ds:datastoreItem xmlns:ds="http://schemas.openxmlformats.org/officeDocument/2006/customXml" ds:itemID="{47E778B6-747E-4B11-9EDC-C2768DDE7059}"/>
</file>

<file path=docProps/app.xml><?xml version="1.0" encoding="utf-8"?>
<Properties xmlns="http://schemas.openxmlformats.org/officeDocument/2006/extended-properties" xmlns:vt="http://schemas.openxmlformats.org/officeDocument/2006/docPropsVTypes">
  <Template>Normal.dotm</Template>
  <TotalTime>3</TotalTime>
  <Pages>4</Pages>
  <Words>1268</Words>
  <Characters>6853</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Υπουργού Πολιτισμού και Αθλητισμού Λίνας Μενδώνη σε Επίκαιρη ερώτηση του Βουλευτή του ΜέΡΑ25 Κρίτωνα Αρσένη, με θέμα: «Αναχρονιστικός Αποκλεισμός Επιστημονικού Φορέα Πολιτισμού των Βλάχων από το ΥΠΠΟΑ»</dc:title>
  <dc:subject/>
  <dc:creator>Αικατερίνη Παντελίδη</dc:creator>
  <cp:keywords/>
  <dc:description/>
  <cp:lastModifiedBy>Γεωργία Μπούμη</cp:lastModifiedBy>
  <cp:revision>3</cp:revision>
  <dcterms:created xsi:type="dcterms:W3CDTF">2021-10-11T12:22:00Z</dcterms:created>
  <dcterms:modified xsi:type="dcterms:W3CDTF">2021-10-11T12:25:00Z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